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b w:val="1"/>
          <w:bCs w:val="1"/>
          <w:sz w:val="28"/>
          <w:szCs w:val="28"/>
        </w:rPr>
      </w:pPr>
    </w:p>
    <w:tbl>
      <w:tblPr>
        <w:tblW w:w="4411" w:type="dxa"/>
        <w:jc w:val="left"/>
        <w:tblInd w:w="53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1"/>
      </w:tblGrid>
      <w:tr>
        <w:tblPrEx>
          <w:shd w:val="clear" w:color="auto" w:fill="ced7e7"/>
        </w:tblPrEx>
        <w:trPr>
          <w:trHeight w:val="1908" w:hRule="atLeast"/>
        </w:trPr>
        <w:tc>
          <w:tcPr>
            <w:tcW w:type="dxa" w:w="44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 Постановлению Президиума областной организации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17.04.2023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20-97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5238" w:hanging="5238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ПОЛОЖЕНИЕ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 КОНКУРСЕ «ПроФпроект»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на предоставление грантовой поддержки молодёжному активу первичных организаций Профсоюза для реализации социально значимых проектов профсоюзной направленности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ОБЩИЕ ПОЛОЖЕНИЯ</w:t>
      </w:r>
    </w:p>
    <w:p>
      <w:pPr>
        <w:pStyle w:val="Normal.0"/>
        <w:ind w:left="426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Настоящее Положение определяет порядок предоставления денежных средств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Саратовской областной организацией Профессионального союза работников здравоохранения Российской Федерации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далее – Профсоюз</w:t>
      </w:r>
      <w:r>
        <w:rPr>
          <w:rFonts w:ascii="Times New Roman" w:hAnsi="Times New Roman"/>
          <w:b w:val="1"/>
          <w:bCs w:val="1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Для достижения целей настоящего Положения используются следующие понятия и термины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Профсоюзный грант – это целевые денежные средства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предоставляемые соискателю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Молодежный Совет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комиссия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при поручительстве первичной профсоюзной организации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из бюджета Профсоюза на безвозмездной конкурсной основе для проведения мероприятий по основным направлениям профсоюзной деятельности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Соискатели – это Молодёжные Советы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комиссии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первичных организаций Профсоюза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подавшие заявку для реализации молодёжного профсоюзного проекта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далее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заявка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в порядке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установленном настоящим Положением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Профсоюзный проект – это ограниченная во времени последовательность действий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четко определенной целью и затратами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идея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преобразованная в решение конкретной задачи с прогнозируемым результатом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разработанное и реализуемое мероприятие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направленное на достижение определенных результатов в интересах работающих или обучающихся членов Профсоюза конкретной организации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Принимающая сторона – юридическое лицо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первичная профсоюзная организация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поручившаяся за Молодёжный Совет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комиссию</w:t>
      </w:r>
      <w:r>
        <w:rPr>
          <w:rFonts w:ascii="Times New Roman" w:hAnsi="Times New Roman"/>
          <w:rtl w:val="0"/>
          <w:lang w:val="ru-RU"/>
        </w:rPr>
        <w:t xml:space="preserve">)), </w:t>
      </w:r>
      <w:r>
        <w:rPr>
          <w:rFonts w:ascii="Times New Roman" w:hAnsi="Times New Roman" w:hint="default"/>
          <w:rtl w:val="0"/>
          <w:lang w:val="ru-RU"/>
        </w:rPr>
        <w:t xml:space="preserve">в отношении которого по итогам открытого Конкурса по отбору заявок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далее  Конкурс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принято решение о предоставлении денежных средств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Предоставление денежных средств осуществляется по итогам проведения Конкурса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5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В течение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месяца с момента реализации денежных средств принимающая сторона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отчитывается о выполнения проекта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согласно смете проекта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ЦЕЛИ КОНКУРСА</w:t>
      </w:r>
      <w:r>
        <w:rPr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numPr>
          <w:ilvl w:val="1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Целями Конкурса являются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поддержка молодёжных профсоюзных инициатив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формирование и поддержка опыта работы по созданию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внедрению и реализации профсоюзных проектов молодёжи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стимулирование профсоюзной активности молодых членов Профсоюза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мотивация профсоюзного членства среди молодёжи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повышение эффективности работы с молодёжью и совершенствование инструментов Молодёжной политики Профсоюза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способствующих наиболее эффективному решению задач и достижению уставных целей Профсоюза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ОРГАНИЗАТОРЫ И УЧАСТНИКИ КОНКУРСА </w:t>
      </w:r>
    </w:p>
    <w:p>
      <w:pPr>
        <w:pStyle w:val="Normal.0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3.1. </w:t>
      </w:r>
      <w:r>
        <w:rPr>
          <w:rFonts w:ascii="Times New Roman" w:hAnsi="Times New Roman" w:hint="default"/>
          <w:rtl w:val="0"/>
          <w:lang w:val="ru-RU"/>
        </w:rPr>
        <w:t xml:space="preserve">В Конкурсе на предоставление профсоюзных грантов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могут участвовать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Молодёжные Советы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комиссии</w:t>
      </w:r>
      <w:r>
        <w:rPr>
          <w:rFonts w:ascii="Times New Roman" w:hAnsi="Times New Roman"/>
          <w:rtl w:val="0"/>
          <w:lang w:val="ru-RU"/>
        </w:rPr>
        <w:t xml:space="preserve">) - </w:t>
      </w:r>
      <w:r>
        <w:rPr>
          <w:rFonts w:ascii="Times New Roman" w:hAnsi="Times New Roman" w:hint="default"/>
          <w:rtl w:val="0"/>
          <w:lang w:val="ru-RU"/>
        </w:rPr>
        <w:t xml:space="preserve">председатели и члены Молодежных Советов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комиссий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первичных организаций Профсоюза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работающих и обучающихся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3.2. </w:t>
      </w:r>
      <w:r>
        <w:rPr>
          <w:rFonts w:ascii="Times New Roman" w:hAnsi="Times New Roman" w:hint="default"/>
          <w:rtl w:val="0"/>
          <w:lang w:val="ru-RU"/>
        </w:rPr>
        <w:t xml:space="preserve">Организатор Конкурса –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Саратовская областная организация Профессионального союза работников здравоохранения Российской Федерации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3.2. </w:t>
      </w:r>
      <w:r>
        <w:rPr>
          <w:rFonts w:ascii="Times New Roman" w:hAnsi="Times New Roman" w:hint="default"/>
          <w:rtl w:val="0"/>
          <w:lang w:val="ru-RU"/>
        </w:rPr>
        <w:t>Организационный комитет и Конкурсную комиссию формирует и утверждает организатор Конкурса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3.5. </w:t>
      </w:r>
      <w:r>
        <w:rPr>
          <w:rFonts w:ascii="Times New Roman" w:hAnsi="Times New Roman" w:hint="default"/>
          <w:rtl w:val="0"/>
          <w:lang w:val="ru-RU"/>
        </w:rPr>
        <w:t>Состав организационного комитета Конкурса формируется и утверждается на заседании Президиума Саратовской областной организации Профсоюза работников здравоохранения РФ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КАТЕГОРИИ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НАПРАВЛЕНИЯ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ПРОФПРОЕКТОВ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Данный Конкурс направлен на поддержку инновационных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оригинальных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перспективных молодёжных профсоюзных проектов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сформированных первичными организациями Профсоюза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Молодёжными Советами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комиссиями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для дальнейшей их реализации в образовательных или медицинских учреждениях по следующим направлениям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 Профсоюзное образование и кадровое укрепление профактив первичной организации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ind w:left="426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 этой категории относятся дополнительные формы обучающих мероприятий профсоюзной направленности для профактива 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или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Молодёжных Советов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комиссий</w:t>
      </w:r>
      <w:r>
        <w:rPr>
          <w:rFonts w:ascii="Times New Roman" w:hAnsi="Times New Roman"/>
          <w:rtl w:val="0"/>
          <w:lang w:val="ru-RU"/>
        </w:rPr>
        <w:t xml:space="preserve">)  </w:t>
      </w:r>
      <w:r>
        <w:rPr>
          <w:rFonts w:ascii="Times New Roman" w:hAnsi="Times New Roman" w:hint="default"/>
          <w:rtl w:val="0"/>
          <w:lang w:val="ru-RU"/>
        </w:rPr>
        <w:t>первичных организаций Профсоюза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членов Профсоюза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потенциальных членов Профсоюза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проводимые с привлечением как специалистов Профсоюза работников здравоохранения РФ и его организаций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других спикеров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тренеров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преподавателей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коучей по темам и направлениям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прямо или косвенно касающимся профсоюзной деятельности и способствующим реализации Концепции Молодёжной политики Профсоюза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достижению уставных целей Профсоюза и укреплению профсоюзного движения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9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 Профсоюзная мотивация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агитация и информация в первичной организации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Normal.0"/>
        <w:ind w:left="426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данную категорию входят проекты на реализацию в сфере популяризации профсоюзной идеологии первичной организации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усиление профсоюзной информационной деятельности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укрепление трудовой солидарности в коллективе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развитие информационной деятельности профорганизации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проведение информационно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агитационных мероприятий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стимулирующих работников ко вступлению в профсоюз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10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Мероприятия для членов Профсоюза первичной организации </w:t>
      </w:r>
      <w:r>
        <w:rPr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благотворительные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волонтёрские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социальные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организационно</w:t>
      </w:r>
      <w:r>
        <w:rPr>
          <w:rFonts w:ascii="Times New Roman" w:hAnsi="Times New Roman"/>
          <w:b w:val="1"/>
          <w:bCs w:val="1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массовые культурные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спортивные и досуговые профсоюзные молодёжные мероприятия</w:t>
      </w:r>
      <w:r>
        <w:rPr>
          <w:rFonts w:ascii="Times New Roman" w:hAnsi="Times New Roman"/>
          <w:b w:val="1"/>
          <w:bCs w:val="1"/>
          <w:rtl w:val="0"/>
          <w:lang w:val="ru-RU"/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данном направлении профсоюзные гранты поддерживают мероприятия для членов Профсоюза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направленные на воспитание в молодёжи активной жизненной позиции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созидательного и экологичного отношения к жизни общества и Профсоюза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мероприятия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направленные на реализацию культурного и физического потенциала работников и обучающихся отрасли здравоохранения и поддерживающие здоровый образ жизни и обязательно включающие профсоюзную агитационно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пропагандистскую и образовательную составляющую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конкурсы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соревнования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турниры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спартакиады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КВНы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туризм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социальные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добровольческие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волонтёрские мероприятия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фестивали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флешмобы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челленджи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 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д</w:t>
      </w:r>
      <w:r>
        <w:rPr>
          <w:rFonts w:ascii="Times New Roman" w:hAnsi="Times New Roman"/>
          <w:rtl w:val="0"/>
          <w:lang w:val="ru-RU"/>
        </w:rPr>
        <w:t xml:space="preserve">.)..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ЗАПРЕЩАЕТСЯ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Не допускается использование предоставленных на реализацию проекта денежных средств на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приобретение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организацию и текущее поддержание помещений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 xml:space="preserve">переиздание ранее опубликованных профсоюзных материалов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сборников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брошюр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методичек и т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.); </w:t>
      </w:r>
      <w:r>
        <w:rPr>
          <w:rFonts w:ascii="Times New Roman" w:hAnsi="Times New Roman" w:hint="default"/>
          <w:rtl w:val="0"/>
          <w:lang w:val="ru-RU"/>
        </w:rPr>
        <w:t>приобретение оргтехники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вычислительной техники и комплектующих к ней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мобильных телефонов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средств мобильной связи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фото и видеотехники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СРОКИ И ЭТАПЫ КОНКУРСА</w:t>
      </w:r>
    </w:p>
    <w:p>
      <w:pPr>
        <w:pStyle w:val="Normal.0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Times New Roman" w:hAnsi="Times New Roman"/>
          <w:rtl w:val="0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I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этап Конкурс</w:t>
      </w:r>
      <w:r>
        <w:rPr>
          <w:rFonts w:ascii="Times New Roman" w:hAnsi="Times New Roman" w:hint="default"/>
          <w:rtl w:val="0"/>
          <w:lang w:val="ru-RU"/>
        </w:rPr>
        <w:t xml:space="preserve">а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приём заявок с </w:t>
      </w:r>
      <w:r>
        <w:rPr>
          <w:rFonts w:ascii="Times New Roman" w:hAnsi="Times New Roman"/>
          <w:rtl w:val="0"/>
          <w:lang w:val="ru-RU"/>
        </w:rPr>
        <w:t xml:space="preserve">18 </w:t>
      </w:r>
      <w:r>
        <w:rPr>
          <w:rFonts w:ascii="Times New Roman" w:hAnsi="Times New Roman" w:hint="default"/>
          <w:rtl w:val="0"/>
          <w:lang w:val="ru-RU"/>
        </w:rPr>
        <w:t xml:space="preserve">апреля </w:t>
      </w:r>
      <w:r>
        <w:rPr>
          <w:rFonts w:ascii="Times New Roman" w:hAnsi="Times New Roman"/>
          <w:rtl w:val="0"/>
          <w:lang w:val="ru-RU"/>
        </w:rPr>
        <w:t xml:space="preserve">2023 </w:t>
      </w:r>
      <w:r>
        <w:rPr>
          <w:rFonts w:ascii="Times New Roman" w:hAnsi="Times New Roman" w:hint="default"/>
          <w:rtl w:val="0"/>
          <w:lang w:val="ru-RU"/>
        </w:rPr>
        <w:t>года до </w:t>
      </w:r>
      <w:r>
        <w:rPr>
          <w:rFonts w:ascii="Times New Roman" w:hAnsi="Times New Roman"/>
          <w:rtl w:val="0"/>
          <w:lang w:val="ru-RU"/>
        </w:rPr>
        <w:t xml:space="preserve">18 </w:t>
      </w:r>
      <w:r>
        <w:rPr>
          <w:rFonts w:ascii="Times New Roman" w:hAnsi="Times New Roman" w:hint="default"/>
          <w:rtl w:val="0"/>
          <w:lang w:val="ru-RU"/>
        </w:rPr>
        <w:t xml:space="preserve">мая </w:t>
      </w:r>
      <w:r>
        <w:rPr>
          <w:rFonts w:ascii="Times New Roman" w:hAnsi="Times New Roman"/>
          <w:rtl w:val="0"/>
          <w:lang w:val="ru-RU"/>
        </w:rPr>
        <w:t xml:space="preserve">2023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Times New Roman" w:hAnsi="Times New Roman"/>
          <w:rtl w:val="0"/>
          <w:lang w:val="ru-RU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II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этап Конкурса</w:t>
      </w:r>
      <w:r>
        <w:rPr>
          <w:rFonts w:ascii="Times New Roman" w:hAnsi="Times New Roman" w:hint="default"/>
          <w:rtl w:val="0"/>
          <w:lang w:val="ru-RU"/>
        </w:rPr>
        <w:t xml:space="preserve"> – предоставление презентаций проектов и отбор оргкомитетом с </w:t>
      </w:r>
      <w:r>
        <w:rPr>
          <w:rFonts w:ascii="Times New Roman" w:hAnsi="Times New Roman"/>
          <w:rtl w:val="0"/>
          <w:lang w:val="ru-RU"/>
        </w:rPr>
        <w:t xml:space="preserve">18 </w:t>
      </w:r>
      <w:r>
        <w:rPr>
          <w:rFonts w:ascii="Times New Roman" w:hAnsi="Times New Roman" w:hint="default"/>
          <w:rtl w:val="0"/>
          <w:lang w:val="ru-RU"/>
        </w:rPr>
        <w:t xml:space="preserve">апреля до </w:t>
      </w:r>
      <w:r>
        <w:rPr>
          <w:rFonts w:ascii="Times New Roman" w:hAnsi="Times New Roman"/>
          <w:rtl w:val="0"/>
          <w:lang w:val="ru-RU"/>
        </w:rPr>
        <w:t xml:space="preserve">19 </w:t>
      </w:r>
      <w:r>
        <w:rPr>
          <w:rFonts w:ascii="Times New Roman" w:hAnsi="Times New Roman" w:hint="default"/>
          <w:rtl w:val="0"/>
          <w:lang w:val="ru-RU"/>
        </w:rPr>
        <w:t xml:space="preserve">июня </w:t>
      </w:r>
      <w:r>
        <w:rPr>
          <w:rFonts w:ascii="Times New Roman" w:hAnsi="Times New Roman"/>
          <w:rtl w:val="0"/>
          <w:lang w:val="ru-RU"/>
        </w:rPr>
        <w:t xml:space="preserve">2023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III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 xml:space="preserve"> этап Конкурса</w:t>
      </w:r>
      <w:r>
        <w:rPr>
          <w:rFonts w:ascii="Times New Roman" w:hAnsi="Times New Roman" w:hint="default"/>
          <w:rtl w:val="0"/>
          <w:lang w:val="ru-RU"/>
        </w:rPr>
        <w:t xml:space="preserve"> – день очной защиты презентаций устанавливает оргкомитет после завершения предоставления презентаций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не позже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 xml:space="preserve">июня </w:t>
      </w:r>
      <w:r>
        <w:rPr>
          <w:rFonts w:ascii="Times New Roman" w:hAnsi="Times New Roman"/>
          <w:rtl w:val="0"/>
          <w:lang w:val="ru-RU"/>
        </w:rPr>
        <w:t xml:space="preserve">2023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 информирует участников о дате и времени проведения очной защиты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подводит итоги и согласует с победителем проекта дату об итогах реализации профсоюзного проекта в своей организации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предоставления отчётов об использовании денежных средств</w:t>
      </w:r>
      <w:r>
        <w:rPr>
          <w:rFonts w:ascii="Times New Roman" w:hAnsi="Times New Roman"/>
          <w:rtl w:val="0"/>
          <w:lang w:val="ru-RU"/>
        </w:rPr>
        <w:t xml:space="preserve">.  </w:t>
      </w: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8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Заключительный этап – подведение итогов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утверждение на ближайшем заседании Президиума Профсоюза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ФИНАНСИРОВАНИЕ</w:t>
      </w:r>
    </w:p>
    <w:p>
      <w:pPr>
        <w:pStyle w:val="Normal.0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numPr>
          <w:ilvl w:val="1"/>
          <w:numId w:val="11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После подведения итогов и утверждения победителя Президиумом Профсоюза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финансирование осуществляется в полном объеме по фиксированной смете расходов проекта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но не больше заявленной  суммы утвержденной Постановлением Президиума Профсоюза о  проведении профсоюзного молодежного  Конкурса  «ПроФпроект» на лучшие инновационные профсоюзные проекты среди Молодежных советов 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комиссий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первичных профсоюзных организаций образовательных и медицинских учреждений Саратова и области от </w:t>
      </w:r>
      <w:r>
        <w:rPr>
          <w:rFonts w:ascii="Times New Roman" w:hAnsi="Times New Roman"/>
          <w:rtl w:val="0"/>
          <w:lang w:val="ru-RU"/>
        </w:rPr>
        <w:t>17.04. 2023</w:t>
      </w:r>
      <w:r>
        <w:rPr>
          <w:rFonts w:ascii="Times New Roman" w:hAnsi="Times New Roman" w:hint="default"/>
          <w:rtl w:val="0"/>
          <w:lang w:val="en-US"/>
        </w:rPr>
        <w:t>г</w:t>
      </w:r>
      <w:r>
        <w:rPr>
          <w:rFonts w:ascii="Times New Roman" w:hAnsi="Times New Roman"/>
          <w:rtl w:val="0"/>
          <w:lang w:val="ru-RU"/>
        </w:rPr>
        <w:t xml:space="preserve">.,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20-97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5529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Приложение № </w:t>
      </w:r>
      <w:r>
        <w:rPr>
          <w:rFonts w:ascii="Times New Roman" w:hAnsi="Times New Roman"/>
          <w:rtl w:val="0"/>
          <w:lang w:val="ru-RU"/>
        </w:rPr>
        <w:t xml:space="preserve">1 </w:t>
      </w:r>
    </w:p>
    <w:p>
      <w:pPr>
        <w:pStyle w:val="Normal.0"/>
        <w:tabs>
          <w:tab w:val="left" w:pos="5529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к Положению о Конкурсе </w:t>
      </w:r>
    </w:p>
    <w:p>
      <w:pPr>
        <w:pStyle w:val="Normal.0"/>
        <w:tabs>
          <w:tab w:val="left" w:pos="5529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«ПроФпроект»</w:t>
      </w:r>
      <w:r>
        <w:rPr>
          <w:rFonts w:ascii="Times New Roman" w:hAnsi="Times New Roman"/>
          <w:rtl w:val="0"/>
          <w:lang w:val="ru-RU"/>
        </w:rPr>
        <w:t xml:space="preserve">, </w:t>
      </w:r>
    </w:p>
    <w:p>
      <w:pPr>
        <w:pStyle w:val="Normal.0"/>
        <w:tabs>
          <w:tab w:val="left" w:pos="5529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утверждённому Постановлением </w:t>
      </w:r>
    </w:p>
    <w:p>
      <w:pPr>
        <w:pStyle w:val="Normal.0"/>
        <w:tabs>
          <w:tab w:val="left" w:pos="5529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Президиума Профсоюза </w:t>
      </w:r>
    </w:p>
    <w:p>
      <w:pPr>
        <w:pStyle w:val="Normal.0"/>
        <w:tabs>
          <w:tab w:val="left" w:pos="5529"/>
        </w:tabs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>17.04.2023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№ №</w:t>
      </w:r>
      <w:r>
        <w:rPr>
          <w:rFonts w:ascii="Times New Roman" w:hAnsi="Times New Roman"/>
          <w:rtl w:val="0"/>
          <w:lang w:val="ru-RU"/>
        </w:rPr>
        <w:t>20-97</w:t>
      </w:r>
    </w:p>
    <w:tbl>
      <w:tblPr>
        <w:tblW w:w="10022" w:type="dxa"/>
        <w:jc w:val="righ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09"/>
        <w:gridCol w:w="6313"/>
      </w:tblGrid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100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ФОРМА ЗАЯВКИ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на участие в конкурсе «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ПроФпроект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» на предоставление финансовой поддержки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Молодёжному активу первичных профсоюзных организаций Профсоюза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для реализации социально значимых проектов профсоюзной направленности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numPr>
                <w:ilvl w:val="0"/>
                <w:numId w:val="12"/>
              </w:numPr>
              <w:bidi w:val="0"/>
              <w:ind w:right="0"/>
              <w:jc w:val="center"/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Описание проекта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02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32" w:hRule="atLeast"/>
        </w:trPr>
        <w:tc>
          <w:tcPr>
            <w:tcW w:type="dxa" w:w="3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Направление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которому преимущественно соответствует планируемая деятельность по проекту</w:t>
            </w:r>
          </w:p>
        </w:tc>
        <w:tc>
          <w:tcPr>
            <w:tcW w:type="dxa" w:w="6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56"/>
            </w:tcMar>
            <w:vAlign w:val="center"/>
          </w:tcPr>
          <w:p>
            <w:pPr>
              <w:pStyle w:val="Normal.0"/>
              <w:keepLines w:val="1"/>
              <w:numPr>
                <w:ilvl w:val="0"/>
                <w:numId w:val="13"/>
              </w:numPr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ind w:right="176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Профсоюзное образование и кадровое укрепление профактива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keepLines w:val="1"/>
              <w:numPr>
                <w:ilvl w:val="0"/>
                <w:numId w:val="13"/>
              </w:numPr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ind w:right="176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Профсоюзная мотивация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агитация и информация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keepLines w:val="1"/>
              <w:numPr>
                <w:ilvl w:val="0"/>
                <w:numId w:val="13"/>
              </w:numPr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ind w:right="176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Мероприятия для членов Профсоюза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благотворительные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волонтёрские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социальные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организационно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массовые культурные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спортивные и досуговые профсоюзные молодёжные мероприятия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keepLines w:val="1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ind w:left="720" w:right="176" w:hanging="72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keepLines w:val="1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ind w:left="720" w:right="176" w:hanging="72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Вариант ответа указать цифрой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: </w:t>
            </w:r>
          </w:p>
        </w:tc>
      </w:tr>
    </w:tbl>
    <w:p>
      <w:pPr>
        <w:pStyle w:val="Normal.0"/>
        <w:widowControl w:val="0"/>
        <w:tabs>
          <w:tab w:val="left" w:pos="5529"/>
        </w:tabs>
        <w:ind w:left="100" w:hanging="10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0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5"/>
        <w:gridCol w:w="5211"/>
      </w:tblGrid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4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4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Название проекта следует писать без кавычек с заглавной буквы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5245"/>
      </w:tblGrid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Краткое описание проекта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426"/>
              <w:jc w:val="both"/>
              <w:rPr>
                <w:rFonts w:ascii="Times New Roman" w:cs="Times New Roman" w:hAnsi="Times New Roman" w:eastAsia="Times New Roman"/>
                <w:outline w:val="0"/>
                <w:color w:val="333333"/>
                <w:sz w:val="22"/>
                <w:szCs w:val="22"/>
                <w:u w:color="333333"/>
                <w:shd w:val="clear" w:color="auto" w:fill="ffffff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  <w:ind w:firstLine="426"/>
              <w:jc w:val="both"/>
              <w:rPr>
                <w:rFonts w:ascii="Times New Roman" w:cs="Times New Roman" w:hAnsi="Times New Roman" w:eastAsia="Times New Roman"/>
                <w:outline w:val="0"/>
                <w:color w:val="333333"/>
                <w:sz w:val="22"/>
                <w:szCs w:val="22"/>
                <w:u w:color="333333"/>
                <w:shd w:val="clear" w:color="auto" w:fill="ffffff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outline w:val="0"/>
                <w:color w:val="333333"/>
                <w:sz w:val="22"/>
                <w:szCs w:val="22"/>
                <w:u w:color="333333"/>
                <w:shd w:val="clear" w:color="auto" w:fill="ffffff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outline w:val="0"/>
                <w:color w:val="333333"/>
                <w:sz w:val="22"/>
                <w:szCs w:val="22"/>
                <w:u w:color="333333"/>
                <w:shd w:val="clear" w:color="auto" w:fill="ffffff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  <w:jc w:val="both"/>
            </w:pPr>
            <w:r>
              <w:rPr>
                <w:rFonts w:ascii="Times New Roman" w:cs="Times New Roman" w:hAnsi="Times New Roman" w:eastAsia="Times New Roman"/>
                <w:outline w:val="0"/>
                <w:color w:val="333333"/>
                <w:sz w:val="22"/>
                <w:szCs w:val="22"/>
                <w:u w:color="333333"/>
                <w:shd w:val="clear" w:color="auto" w:fill="ffffff"/>
                <w:lang w:val="ru-RU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802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По сути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это текстовая презентация проекта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отражающая основную идею проекта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целевую аудиторию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содержание проекта и наиболее значимые ожидаемые результаты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Текст краткого описания будет общедоступным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в том числе в форме публикаций в СМИ и в сети Интернет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).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Для экспертов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оценивающих заявку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это поле должно содержать ёмкий и исчерпывающий ответ на вопрос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«Что и для кого заявитель хочет сделать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на какую работу запрашивает денежную поддержку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?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»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333333"/>
                <w:sz w:val="18"/>
                <w:szCs w:val="18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География проекта</w:t>
            </w:r>
          </w:p>
        </w:tc>
        <w:tc>
          <w:tcPr>
            <w:tcW w:type="dxa" w:w="5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797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География должна быть реалистичной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следует перечислить территории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где непосредственно будут проводиться мероприятия проекта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Дата начала реализации проекта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ДД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ММ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ГГГГ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Реализация проекта за счёт гранта должна начинаться не ранее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30.06.2023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Дата окончания реализации проекта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ДД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ММ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ГГГГ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Реализация проекта за счёт выделенных средств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а должна завершиться не позднее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20.12.2023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Обоснование профсоюзной и социальной значимости проекта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  <w:jc w:val="both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3802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Следует подробно описать проблемы целевой группы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которые планируется решить в рамках проекта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Если целевых групп несколько — необходимо описать проблемы каждой из них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Рекомендуем придерживаться следующего плана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Кого затрагивает проблема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Коротко описать целевую группу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её состав и количество представителей на конкретной территории реализации проекта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В чём заключается проблема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Важно описать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что сейчас не устраивает конкретную целевую группу и каковы причины существования этой проблемы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Привести результаты собственных исследований целевой группы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наблюдения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опросы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интервью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а также результаты сторонних исследований со ссылками на источники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Указать 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конкретные цитаты из СМИ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выдержки из официальной статистики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сведения от органов власти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которые касаются выбранной целевой группы на выбранной территории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обязательно сопроводив информацию ссылками на источники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keepLines w:val="1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tbl>
      <w:tblPr>
        <w:tblW w:w="9875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2"/>
        <w:gridCol w:w="2835"/>
        <w:gridCol w:w="2538"/>
      </w:tblGrid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Полное описание проекта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презентация проекта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537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center"/>
          </w:tcPr>
          <w:p>
            <w:pPr>
              <w:pStyle w:val="Normal.0"/>
              <w:keepLines w:val="1"/>
              <w:ind w:right="3"/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по желанию заявителя можно сделать более подробное описание проекта и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презентацию проекта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Можно прикрепить не более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файлов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</w:pPr>
            <w:r>
              <w:rPr>
                <w:rFonts w:ascii="Times New Roman" w:cs="Times New Roman" w:hAnsi="Times New Roman" w:eastAsia="Times New Roman"/>
                <w:outline w:val="0"/>
                <w:color w:val="a6a6a6"/>
                <w:sz w:val="22"/>
                <w:szCs w:val="22"/>
                <w:u w:color="a6a6a6"/>
                <w:shd w:val="nil" w:color="auto" w:fill="auto"/>
                <w:lang w:val="ru-RU"/>
                <w14:textFill>
                  <w14:solidFill>
                    <w14:srgbClr w14:val="A6A6A6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95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8.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Целевые группы проекта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lang w:val="ru-RU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lang w:val="ru-RU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53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392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Следует указать одну или несколько целевых групп — людей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на решение или смягчение проблемы которых направлен проект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Целевая группа должна быть обозначена максимально конкретно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Важно включить в формулировку всё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что будет точнее её описывать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возраст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социальное положение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интересы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территорию проживания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9.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Цель проекта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*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53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073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rPr>
                <w:rFonts w:ascii="Times New Roman" w:cs="Times New Roman" w:hAnsi="Times New Roman" w:eastAsia="Times New Roman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keepLines w:val="1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Цель должна быть напрямую связана с целевой группой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направлена на решение или смягчение актуальной социальной проблемы этой группы и достижима к моменту завершения проекта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keepLines w:val="1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Важно убедиться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что достижение цели можно будет измерить количественными и качественными показателями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10. 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Задачи проекта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Следует перечислить только те задачи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которые будут способствовать достижению цели проекта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11.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Партнёры проекта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Партнер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Вид поддержки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По желанию заявителя можно указать партнёров проекта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организации и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физических лиц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которые готовы оказать информационную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консультационную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организационную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материальную и 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или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>иную поддержку реализации проекта</w:t>
            </w:r>
            <w:r>
              <w:rPr>
                <w:rFonts w:ascii="Times New Roman" w:hAnsi="Times New Roman"/>
                <w:i w:val="1"/>
                <w:iCs w:val="1"/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Как будет организовано информационное сопровождение проекта</w:t>
            </w:r>
          </w:p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802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Следует указать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каким образом будет обеспечено освещение проекта в целом 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и его ключевых мероприятий в СМИ и в сети Интернет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Видео о проекте</w:t>
            </w:r>
          </w:p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jc w:val="center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Данное поле не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При наличии видеоматериалов о проекте Вы можете указать ссылки на них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156" w:hRule="atLeast"/>
        </w:trPr>
        <w:tc>
          <w:tcPr>
            <w:tcW w:type="dxa" w:w="4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  <w:tc>
          <w:tcPr>
            <w:tcW w:type="dxa" w:w="5373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3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3"/>
        <w:gridCol w:w="158"/>
        <w:gridCol w:w="158"/>
        <w:gridCol w:w="5044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63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numPr>
                <w:ilvl w:val="0"/>
                <w:numId w:val="15"/>
              </w:numPr>
              <w:jc w:val="center"/>
              <w:rPr>
                <w:rFonts w:ascii="Times New Roman" w:hAnsi="Times New Roman" w:hint="default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Руководитель проекта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Председатель Молодежного совета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комиссии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))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Должность руководителя проекта </w:t>
              <w:br w:type="textWrapping"/>
              <w:t>в организации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соискателе</w:t>
            </w:r>
          </w:p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ФИО руководителя проекта</w:t>
            </w:r>
          </w:p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Рабочий телефон</w:t>
            </w:r>
          </w:p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+7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Мобильный телефон</w:t>
            </w:r>
          </w:p>
        </w:tc>
        <w:tc>
          <w:tcPr>
            <w:tcW w:type="dxa" w:w="535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+7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Электронная почта</w:t>
            </w:r>
          </w:p>
        </w:tc>
        <w:tc>
          <w:tcPr>
            <w:tcW w:type="dxa" w:w="520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  <w:tabs>
                <w:tab w:val="left" w:pos="37"/>
              </w:tabs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Должность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keepLines w:val="1"/>
              <w:tabs>
                <w:tab w:val="left" w:pos="37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Организация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keepLines w:val="1"/>
              <w:tabs>
                <w:tab w:val="left" w:pos="37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Год начала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keepLines w:val="1"/>
              <w:tabs>
                <w:tab w:val="left" w:pos="3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Год окончания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Дополнительные сведения</w:t>
            </w:r>
          </w:p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197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В этом поле можно указать дополнительную информацию о достижениях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добавить ссылки на публикации и другие материалы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а также указать любую информацию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которая поможет экспертам Конкурса убедиться в наличии опыта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достаточного для того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чтобы успешно справиться с заявленной ролью в проекте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8.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Ссылки на профиль в социальных сетях</w:t>
            </w:r>
          </w:p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Фотография</w:t>
            </w:r>
          </w:p>
        </w:tc>
        <w:tc>
          <w:tcPr>
            <w:tcW w:type="dxa" w:w="5201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Необходимо прислать фотографию в электронном формате вместе с заявкой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Формат файла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только изображения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13.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Дата рождения</w:t>
            </w:r>
          </w:p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96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ДД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ММ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ГГГГ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*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Даю согласие на обработку персональных данных 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_________________(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подпись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jc w:val="both"/>
            </w:pPr>
            <w:r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963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numPr>
                <w:ilvl w:val="0"/>
                <w:numId w:val="17"/>
              </w:numPr>
              <w:jc w:val="center"/>
              <w:rPr>
                <w:rFonts w:ascii="Times New Roman" w:hAnsi="Times New Roman" w:hint="default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Команда проекта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963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6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84" w:firstLine="0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 данном разделе следует заполнить сведения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на каждого ключевого члена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команды проекта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Как правило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указывается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5-7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ключевых членов команды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Всего можно добавить до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членов команды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1" w:hRule="atLeast"/>
        </w:trPr>
        <w:tc>
          <w:tcPr>
            <w:tcW w:type="dxa" w:w="4589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"/>
              </w:numP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ФИО члена команды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Должность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дата рождения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образование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роль в заявленном проекте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дополнительная информация о достижениях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5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1.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2.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3.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4.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5.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43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0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58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589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"/>
              </w:numPr>
              <w:rPr>
                <w:rFonts w:ascii="Times New Roman" w:hAnsi="Times New Roman" w:hint="default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Дополнительные сведения </w:t>
            </w:r>
          </w:p>
        </w:tc>
        <w:tc>
          <w:tcPr>
            <w:tcW w:type="dxa" w:w="50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</w:tbl>
    <w:p>
      <w:pPr>
        <w:pStyle w:val="Normal.0"/>
        <w:widowControl w:val="0"/>
        <w:ind w:left="100" w:hanging="10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ind w:left="4820" w:firstLine="0"/>
        <w:jc w:val="both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В этом поле можно указать дополнительную информацию о достижениях членов команды проекта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добавить ссылки на публикации и другие материалы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а также указать любую информацию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которая поможет экспертам конкурса убедиться в наличии опыта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достаточного для того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ru-RU"/>
        </w:rPr>
        <w:t>чтобы успешно справиться с заявленной ролью в команде проекта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647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5"/>
        <w:gridCol w:w="5112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5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"/>
              </w:numPr>
              <w:rPr>
                <w:rFonts w:ascii="Times New Roman" w:hAnsi="Times New Roman" w:hint="default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Ссылки на профиль в социальных сетях</w:t>
            </w:r>
          </w:p>
        </w:tc>
        <w:tc>
          <w:tcPr>
            <w:tcW w:type="dxa" w:w="5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  <w:jc w:val="both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5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1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0" w:hanging="100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8"/>
        <w:gridCol w:w="160"/>
        <w:gridCol w:w="4969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974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numPr>
                <w:ilvl w:val="0"/>
                <w:numId w:val="24"/>
              </w:numPr>
              <w:jc w:val="center"/>
              <w:rPr>
                <w:rFonts w:ascii="Times New Roman" w:hAnsi="Times New Roman" w:hint="default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Организация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соискатель 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974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Полное наименование организации </w:t>
            </w:r>
          </w:p>
        </w:tc>
        <w:tc>
          <w:tcPr>
            <w:tcW w:type="dxa" w:w="4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  <w:jc w:val="center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Сокращенное наименование организации</w:t>
            </w:r>
          </w:p>
        </w:tc>
        <w:tc>
          <w:tcPr>
            <w:tcW w:type="dxa" w:w="4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6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46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Адрес организации</w:t>
            </w:r>
          </w:p>
        </w:tc>
        <w:tc>
          <w:tcPr>
            <w:tcW w:type="dxa" w:w="512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pBdr>
                <w:top w:val="single" w:color="000000" w:sz="4" w:space="0" w:shadow="0" w:frame="0"/>
                <w:left w:val="single" w:color="000000" w:sz="4" w:space="0" w:shadow="0" w:frame="0"/>
                <w:bottom w:val="single" w:color="000000" w:sz="4" w:space="0" w:shadow="0" w:frame="0"/>
                <w:right w:val="single" w:color="000000" w:sz="4" w:space="0" w:shadow="0" w:frame="0"/>
              </w:pBdr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6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9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8"/>
        <w:gridCol w:w="5069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География организации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Контактный телефон организации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+7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Адрес электронной почты для направления организации юридически значимых сообщений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7.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Адрес электронной почты для внешних коммуникаций</w:t>
            </w:r>
          </w:p>
        </w:tc>
        <w:tc>
          <w:tcPr>
            <w:tcW w:type="dxa" w:w="5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7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6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Следует указать адрес электронной почты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по которому журналисты и другие заинтересованные лица могут связаться с организацией и который будет размещен в открытом доступе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в том числе в сети Интернет</w:t>
            </w:r>
            <w:r>
              <w:rPr>
                <w:rFonts w:ascii="Times New Roman" w:hAnsi="Times New Roman"/>
                <w:i w:val="1"/>
                <w:iCs w:val="1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8"/>
        <w:gridCol w:w="160"/>
        <w:gridCol w:w="4969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61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9.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Группы организации в социальных сетях</w:t>
            </w:r>
          </w:p>
        </w:tc>
        <w:tc>
          <w:tcPr>
            <w:tcW w:type="dxa" w:w="5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pPr>
          </w:p>
          <w:p>
            <w:pPr>
              <w:pStyle w:val="Normal.0"/>
              <w:keepLines w:val="1"/>
              <w:jc w:val="center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46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29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Данное поле обязательно для заполнения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В данном поле необходимо указать группы организации в социальных сетях и ссылки на них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Если организация не имеет страниц в социальных сетях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следует написать «нет»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61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11.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Руководитель организации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соискателя или поручителя за соискателя</w:t>
            </w:r>
          </w:p>
        </w:tc>
        <w:tc>
          <w:tcPr>
            <w:tcW w:type="dxa" w:w="51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6" w:hRule="atLeast"/>
        </w:trPr>
        <w:tc>
          <w:tcPr>
            <w:tcW w:type="dxa" w:w="46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29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Указывается Ф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и должность руководителя организации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контактный телефон 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12.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Имеющиеся в распоряжении организации материально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технические ресурсы</w:t>
            </w:r>
          </w:p>
        </w:tc>
        <w:tc>
          <w:tcPr>
            <w:tcW w:type="dxa" w:w="4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Помещение</w:t>
            </w:r>
          </w:p>
        </w:tc>
        <w:tc>
          <w:tcPr>
            <w:tcW w:type="dxa" w:w="4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Оборудование</w:t>
            </w:r>
          </w:p>
        </w:tc>
        <w:tc>
          <w:tcPr>
            <w:tcW w:type="dxa" w:w="4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Другое</w:t>
            </w:r>
          </w:p>
        </w:tc>
        <w:tc>
          <w:tcPr>
            <w:tcW w:type="dxa" w:w="4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47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  <w:lang w:val="ru-RU"/>
              </w:rPr>
            </w:r>
          </w:p>
        </w:tc>
        <w:tc>
          <w:tcPr>
            <w:tcW w:type="dxa" w:w="496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numPr>
          <w:ilvl w:val="0"/>
          <w:numId w:val="27"/>
        </w:numPr>
        <w:jc w:val="center"/>
        <w:rPr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Календарный план реализации проекта 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keepNext w:val="1"/>
        <w:keepLines w:val="1"/>
        <w:shd w:val="clear" w:color="auto" w:fill="ffffff"/>
        <w:spacing w:line="360" w:lineRule="atLeast"/>
        <w:jc w:val="center"/>
        <w:outlineLvl w:val="2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План подготовки и реализации проекта</w:t>
      </w:r>
    </w:p>
    <w:p>
      <w:pPr>
        <w:pStyle w:val="Normal.0"/>
        <w:shd w:val="clear" w:color="auto" w:fill="ffffff"/>
        <w:spacing w:line="336" w:lineRule="atLeast"/>
        <w:ind w:left="709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Следует перечислить все мероприятия в рамках проекта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которые запланированы для выполнения каждой из поставленных задач и достижения цели проекта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line="336" w:lineRule="atLeast"/>
        <w:ind w:left="709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В каждом мероприятии должны быть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>:</w:t>
      </w:r>
    </w:p>
    <w:p>
      <w:pPr>
        <w:pStyle w:val="Normal.0"/>
        <w:numPr>
          <w:ilvl w:val="0"/>
          <w:numId w:val="29"/>
        </w:numPr>
        <w:shd w:val="clear" w:color="auto" w:fill="ffffff"/>
        <w:bidi w:val="0"/>
        <w:ind w:right="0"/>
        <w:jc w:val="both"/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Содержание и место проведения — подробная информация о том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что именно будет происходить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для какой целевой группы это предназначено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а также сведения о том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где конкретно будет проведено мероприятие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Если в проекте несколько целевых групп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то мероприятия должны быть предусмотрены для каждой из них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0"/>
          <w:numId w:val="30"/>
        </w:numPr>
        <w:shd w:val="clear" w:color="auto" w:fill="ffffff"/>
        <w:bidi w:val="0"/>
        <w:ind w:right="0"/>
        <w:jc w:val="both"/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Время проведения — в какой конкретно временной период будет проходить мероприятие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Не рекомендуется указывать в качестве времени проведения мероприятия «в течение всего проекта»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>.</w:t>
      </w:r>
    </w:p>
    <w:p>
      <w:pPr>
        <w:pStyle w:val="Normal.0"/>
        <w:numPr>
          <w:ilvl w:val="0"/>
          <w:numId w:val="30"/>
        </w:numPr>
        <w:shd w:val="clear" w:color="auto" w:fill="ffffff"/>
        <w:bidi w:val="0"/>
        <w:ind w:right="0"/>
        <w:jc w:val="both"/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Ожидаемый результат — это ответы на вопросы «Что будет сделано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Сколько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«Что изменится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Как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«Запланировано ли участие представителей целевых групп и в каком количестве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>?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»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ru-RU"/>
        </w:rPr>
        <w:t>.</w:t>
      </w:r>
    </w:p>
    <w:tbl>
      <w:tblPr>
        <w:tblW w:w="9322" w:type="dxa"/>
        <w:jc w:val="left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22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hd w:val="clear" w:color="auto" w:fill="ffffff"/>
        <w:ind w:left="360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tbl>
      <w:tblPr>
        <w:tblW w:w="9212" w:type="dxa"/>
        <w:jc w:val="left"/>
        <w:tblInd w:w="6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1559"/>
        <w:gridCol w:w="2268"/>
        <w:gridCol w:w="1417"/>
        <w:gridCol w:w="1417"/>
        <w:gridCol w:w="1984"/>
      </w:tblGrid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№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\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Решаемая задача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Мероприятие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его содержание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место проведения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Дата 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начала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Дата</w:t>
            </w:r>
          </w:p>
          <w:p>
            <w:pPr>
              <w:pStyle w:val="Normal.0"/>
              <w:keepLine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окончания </w:t>
            </w:r>
          </w:p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Lines w:val="1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Ожидаемые результаты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Lines w:val="1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534" w:hanging="534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numPr>
          <w:ilvl w:val="0"/>
          <w:numId w:val="31"/>
        </w:numPr>
        <w:jc w:val="center"/>
        <w:rPr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Бюджет и смета проекта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497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2693"/>
        <w:gridCol w:w="2127"/>
        <w:gridCol w:w="2268"/>
        <w:gridCol w:w="1842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26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Наименование статьи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Общая стоимость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Софинансирование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если имеется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Запрашиваемая сумма 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22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18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567"/>
            <w:tcBorders>
              <w:top w:val="nil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nil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56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269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56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0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50" w:hanging="25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Заполненную ЗАЯВКУ  с вложениями в электронном виде </w:t>
      </w:r>
      <w:r>
        <w:rPr>
          <w:rFonts w:ascii="Times New Roman" w:hAnsi="Times New Roman"/>
          <w:sz w:val="28"/>
          <w:szCs w:val="28"/>
          <w:rtl w:val="0"/>
          <w:lang w:val="en-US"/>
        </w:rPr>
        <w:t>Word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в формате </w:t>
      </w:r>
      <w:r>
        <w:rPr>
          <w:rFonts w:ascii="Times New Roman" w:hAnsi="Times New Roman"/>
          <w:sz w:val="28"/>
          <w:szCs w:val="28"/>
          <w:rtl w:val="0"/>
          <w:lang w:val="en-US"/>
        </w:rPr>
        <w:t>PDF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направить на электронную почту Саратовской областной организации Профсоюза работников здравоохранения РФ с пометкой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 «ЗАЯВКА ПРОФПРОЕКТ» 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а также ПРЕЗЕНТАЦИЮ ГОТОВОГО ПРОЕКТА на указанную почту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b w:val="1"/>
          <w:bCs w:val="1"/>
          <w:sz w:val="28"/>
          <w:szCs w:val="28"/>
          <w:lang w:val="ru-RU"/>
        </w:rPr>
        <w:fldChar w:fldCharType="begin" w:fldLock="0"/>
      </w:r>
      <w:r>
        <w:rPr>
          <w:rStyle w:val="Hyperlink.0"/>
          <w:b w:val="1"/>
          <w:bCs w:val="1"/>
          <w:sz w:val="28"/>
          <w:szCs w:val="28"/>
          <w:lang w:val="ru-RU"/>
        </w:rPr>
        <w:instrText xml:space="preserve"> HYPERLINK "mailto:sokprz@mail.ru"</w:instrText>
      </w:r>
      <w:r>
        <w:rPr>
          <w:rStyle w:val="Hyperlink.0"/>
          <w:b w:val="1"/>
          <w:bCs w:val="1"/>
          <w:sz w:val="28"/>
          <w:szCs w:val="28"/>
          <w:lang w:val="ru-RU"/>
        </w:rPr>
        <w:fldChar w:fldCharType="separate" w:fldLock="0"/>
      </w:r>
      <w:r>
        <w:rPr>
          <w:rStyle w:val="Hyperlink.0"/>
          <w:b w:val="1"/>
          <w:bCs w:val="1"/>
          <w:sz w:val="28"/>
          <w:szCs w:val="28"/>
          <w:rtl w:val="0"/>
          <w:lang w:val="ru-RU"/>
        </w:rPr>
        <w:t>sokprz@mail.ru</w:t>
      </w:r>
      <w:r>
        <w:rPr/>
        <w:fldChar w:fldCharType="end" w:fldLock="0"/>
      </w:r>
      <w:r>
        <w:rPr>
          <w:rStyle w:val="Hyperlink.0"/>
          <w:b w:val="1"/>
          <w:bCs w:val="1"/>
          <w:sz w:val="28"/>
          <w:szCs w:val="28"/>
          <w:rtl w:val="0"/>
          <w:lang w:val="ru-RU"/>
        </w:rPr>
        <w:t xml:space="preserve">  </w:t>
      </w:r>
      <w:r>
        <w:rPr>
          <w:rStyle w:val="Ссылка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851" w:right="849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426" w:hanging="4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567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6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03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63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8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03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6"/>
  </w:abstractNum>
  <w:abstractNum w:abstractNumId="13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6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2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7"/>
  </w:abstractNum>
  <w:abstractNum w:abstractNumId="15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70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2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4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6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58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0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2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4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69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3"/>
    </w:lvlOverride>
  </w:num>
  <w:num w:numId="6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567" w:hanging="5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9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28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28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64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64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00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36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72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796" w:hanging="6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516" w:hanging="6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236" w:hanging="64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956" w:hanging="6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76" w:hanging="6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396" w:hanging="64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116" w:hanging="6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836" w:hanging="64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567" w:hanging="4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426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14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4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50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50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86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226" w:hanging="18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426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567" w:hanging="40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6"/>
    <w:lvlOverride w:ilvl="0">
      <w:startOverride w:val="2"/>
    </w:lvlOverride>
  </w:num>
  <w:num w:numId="16">
    <w:abstractNumId w:val="7"/>
  </w:num>
  <w:num w:numId="17">
    <w:abstractNumId w:val="7"/>
    <w:lvlOverride w:ilvl="0">
      <w:startOverride w:val="3"/>
    </w:lvlOverride>
  </w:num>
  <w:num w:numId="18">
    <w:abstractNumId w:val="8"/>
  </w:num>
  <w:num w:numId="19">
    <w:abstractNumId w:val="9"/>
  </w:num>
  <w:num w:numId="20">
    <w:abstractNumId w:val="9"/>
    <w:lvlOverride w:ilvl="0">
      <w:startOverride w:val="2"/>
    </w:lvlOverride>
  </w:num>
  <w:num w:numId="21">
    <w:abstractNumId w:val="10"/>
  </w:num>
  <w:num w:numId="22">
    <w:abstractNumId w:val="10"/>
    <w:lvlOverride w:ilvl="0">
      <w:startOverride w:val="3"/>
    </w:lvlOverride>
  </w:num>
  <w:num w:numId="23">
    <w:abstractNumId w:val="11"/>
  </w:num>
  <w:num w:numId="24">
    <w:abstractNumId w:val="11"/>
    <w:lvlOverride w:ilvl="0">
      <w:startOverride w:val="4"/>
    </w:lvlOverride>
  </w:num>
  <w:num w:numId="25">
    <w:abstractNumId w:val="13"/>
  </w:num>
  <w:num w:numId="26">
    <w:abstractNumId w:val="12"/>
  </w:num>
  <w:num w:numId="27">
    <w:abstractNumId w:val="12"/>
    <w:lvlOverride w:ilvl="0">
      <w:startOverride w:val="3"/>
    </w:lvlOverride>
  </w:num>
  <w:num w:numId="28">
    <w:abstractNumId w:val="15"/>
  </w:num>
  <w:num w:numId="29">
    <w:abstractNumId w:val="14"/>
  </w:num>
  <w:num w:numId="30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6">
    <w:name w:val="Импортированный стиль 6"/>
    <w:pPr>
      <w:numPr>
        <w:numId w:val="25"/>
      </w:numPr>
    </w:pPr>
  </w:style>
  <w:style w:type="numbering" w:styleId="Импортированный стиль 7">
    <w:name w:val="Импортированный стиль 7"/>
    <w:pPr>
      <w:numPr>
        <w:numId w:val="28"/>
      </w:numPr>
    </w:p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Cambria" w:cs="Cambria" w:hAnsi="Cambria" w:eastAsia="Cambria"/>
      <w:b w:val="1"/>
      <w:bCs w:val="1"/>
      <w:sz w:val="28"/>
      <w:szCs w:val="28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0" dist="0" dir="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0" dist="0" dir="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0" dist="0" dir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0" dist="0" dir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0" dist="0" dir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